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55" w:rsidRDefault="00D82D02" w:rsidP="00D82D02">
      <w:pPr>
        <w:pStyle w:val="Default"/>
        <w:jc w:val="center"/>
        <w:rPr>
          <w:b/>
          <w:bCs/>
        </w:rPr>
      </w:pPr>
      <w:r w:rsidRPr="00D82D02">
        <w:rPr>
          <w:b/>
          <w:bCs/>
        </w:rPr>
        <w:t>Извещение</w:t>
      </w:r>
      <w:r w:rsidR="00046EDC">
        <w:rPr>
          <w:b/>
          <w:bCs/>
        </w:rPr>
        <w:t xml:space="preserve"> №1</w:t>
      </w:r>
      <w:r w:rsidRPr="00D82D02">
        <w:rPr>
          <w:b/>
          <w:bCs/>
        </w:rPr>
        <w:t xml:space="preserve"> </w:t>
      </w:r>
      <w:r w:rsidR="00046EDC">
        <w:rPr>
          <w:b/>
          <w:bCs/>
        </w:rPr>
        <w:t xml:space="preserve">от </w:t>
      </w:r>
      <w:r w:rsidR="003C3008">
        <w:rPr>
          <w:b/>
          <w:bCs/>
        </w:rPr>
        <w:t>2</w:t>
      </w:r>
      <w:r w:rsidR="00F21551">
        <w:rPr>
          <w:b/>
          <w:bCs/>
        </w:rPr>
        <w:t>2</w:t>
      </w:r>
      <w:r w:rsidR="00046EDC">
        <w:rPr>
          <w:b/>
          <w:bCs/>
        </w:rPr>
        <w:t>.</w:t>
      </w:r>
      <w:r w:rsidR="003C3008">
        <w:rPr>
          <w:b/>
          <w:bCs/>
        </w:rPr>
        <w:t>0</w:t>
      </w:r>
      <w:r w:rsidR="00F21551">
        <w:rPr>
          <w:b/>
          <w:bCs/>
        </w:rPr>
        <w:t>9</w:t>
      </w:r>
      <w:r w:rsidR="00046EDC">
        <w:rPr>
          <w:b/>
          <w:bCs/>
        </w:rPr>
        <w:t>.20</w:t>
      </w:r>
      <w:r w:rsidR="003C3008">
        <w:rPr>
          <w:b/>
          <w:bCs/>
        </w:rPr>
        <w:t>20</w:t>
      </w:r>
      <w:r w:rsidR="00046EDC">
        <w:rPr>
          <w:b/>
          <w:bCs/>
        </w:rPr>
        <w:t xml:space="preserve"> года</w:t>
      </w:r>
    </w:p>
    <w:p w:rsidR="00715C98" w:rsidRPr="00715C98" w:rsidRDefault="00046EDC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 </w:t>
      </w:r>
      <w:r w:rsidR="00D82D02" w:rsidRPr="00715C98">
        <w:rPr>
          <w:b/>
          <w:bCs/>
        </w:rPr>
        <w:t xml:space="preserve">о проведении открытого конкурса </w:t>
      </w:r>
      <w:r w:rsidR="00715C98" w:rsidRPr="00715C98">
        <w:rPr>
          <w:b/>
        </w:rPr>
        <w:t xml:space="preserve">по отбору российской кредитной организации для </w:t>
      </w:r>
      <w:r w:rsidR="00715C98" w:rsidRPr="00715C98">
        <w:rPr>
          <w:b/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/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</w:p>
    <w:p w:rsidR="00715C98" w:rsidRPr="00715C98" w:rsidRDefault="00715C98" w:rsidP="00715C98">
      <w:pPr>
        <w:jc w:val="center"/>
        <w:rPr>
          <w:b/>
          <w:bCs/>
        </w:rPr>
      </w:pPr>
      <w:r w:rsidRPr="00715C98">
        <w:rPr>
          <w:b/>
          <w:bCs/>
        </w:rPr>
        <w:t xml:space="preserve">на условиях договора банковского вклада (депозита) </w:t>
      </w:r>
    </w:p>
    <w:p w:rsidR="00D82D02" w:rsidRDefault="00046EDC" w:rsidP="00715C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Законодательное регулирование.</w:t>
      </w:r>
    </w:p>
    <w:p w:rsidR="00715C98" w:rsidRPr="00B36DBF" w:rsidRDefault="00D82D02" w:rsidP="00B36DBF">
      <w:pPr>
        <w:ind w:firstLine="709"/>
        <w:jc w:val="both"/>
        <w:rPr>
          <w:bCs/>
        </w:rPr>
      </w:pPr>
      <w:r w:rsidRPr="00715C98">
        <w:t xml:space="preserve">Конкурс </w:t>
      </w:r>
      <w:r w:rsidR="00715C98" w:rsidRPr="00715C98">
        <w:t xml:space="preserve">по отбору российской кредитной организации для </w:t>
      </w:r>
      <w:r w:rsidR="00715C98" w:rsidRPr="00715C98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15C98" w:rsidRPr="00715C98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15C98">
        <w:rPr>
          <w:bCs/>
        </w:rPr>
        <w:t xml:space="preserve"> </w:t>
      </w:r>
      <w:r w:rsidR="00715C98" w:rsidRPr="00715C98">
        <w:rPr>
          <w:bCs/>
        </w:rPr>
        <w:t xml:space="preserve">на условиях договора банковского вклада (депозита) </w:t>
      </w:r>
      <w:r w:rsidR="00715C98" w:rsidRPr="00715C98">
        <w:t>проводится в соответствии с Жилищным кодексом Российской Федерации, Гражданским кодексом Российской Федерации, Федеральным законом от 26.07.2006 года № 135-ФЗ «О защите конкуренции», П</w:t>
      </w:r>
      <w:r w:rsidR="00715C98" w:rsidRPr="00715C98">
        <w:rPr>
          <w:rFonts w:eastAsia="Calibri"/>
        </w:rPr>
        <w:t xml:space="preserve">остановлением Правительства РФ от 23.05.2016 № 453 </w:t>
      </w:r>
      <w:r w:rsidR="00715C98" w:rsidRPr="00715C98">
        <w:t>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постановлением Правительства Российской Федерации от 23 мая 2016 года № 454</w:t>
      </w:r>
      <w:r w:rsidR="00715C98" w:rsidRPr="00715C98">
        <w:rPr>
          <w:color w:val="FF0000"/>
        </w:rPr>
        <w:t xml:space="preserve"> </w:t>
      </w:r>
      <w:r w:rsidR="00715C98" w:rsidRPr="00715C98">
        <w:t>«Об утверждении Положения о  проведении конкурса по отбору российских кредитных организаций для открытия счетов региональным оператором» (в редакции Постановления Правительства РФ от 24.04.2018 года № 497).</w:t>
      </w:r>
    </w:p>
    <w:p w:rsidR="004C26D4" w:rsidRPr="00B36DBF" w:rsidRDefault="00D82D02" w:rsidP="00B36DBF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Контактная информация: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Заказчик: Унитарная некоммерческая организация «Региональный фонд капитального ремонта многоквартирных домов» (УНО «Региональный фонд капремонта»). 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</w:t>
      </w:r>
      <w:r w:rsidR="00484926">
        <w:rPr>
          <w:sz w:val="23"/>
          <w:szCs w:val="23"/>
        </w:rPr>
        <w:t>400074, Российская</w:t>
      </w:r>
      <w:r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Default="00C3456D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Адрес м</w:t>
      </w:r>
      <w:r w:rsidR="00D82D02">
        <w:rPr>
          <w:sz w:val="23"/>
          <w:szCs w:val="23"/>
        </w:rPr>
        <w:t>ест</w:t>
      </w:r>
      <w:r>
        <w:rPr>
          <w:sz w:val="23"/>
          <w:szCs w:val="23"/>
        </w:rPr>
        <w:t>а</w:t>
      </w:r>
      <w:r w:rsidR="00D82D02">
        <w:rPr>
          <w:sz w:val="23"/>
          <w:szCs w:val="23"/>
        </w:rPr>
        <w:t xml:space="preserve"> нахождения: </w:t>
      </w:r>
      <w:r w:rsidR="00484926">
        <w:rPr>
          <w:sz w:val="23"/>
          <w:szCs w:val="23"/>
        </w:rPr>
        <w:t>400074, Российская</w:t>
      </w:r>
      <w:r w:rsidR="00D82D02"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P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</w:t>
      </w:r>
      <w:hyperlink r:id="rId8" w:history="1">
        <w:r w:rsidRPr="00F9575E">
          <w:rPr>
            <w:rStyle w:val="a3"/>
            <w:sz w:val="23"/>
            <w:szCs w:val="23"/>
            <w:lang w:val="en-US"/>
          </w:rPr>
          <w:t>kapremont</w:t>
        </w:r>
        <w:r w:rsidRPr="00F9575E">
          <w:rPr>
            <w:rStyle w:val="a3"/>
            <w:sz w:val="23"/>
            <w:szCs w:val="23"/>
          </w:rPr>
          <w:t>@</w:t>
        </w:r>
        <w:r w:rsidRPr="00F9575E">
          <w:rPr>
            <w:rStyle w:val="a3"/>
            <w:sz w:val="23"/>
            <w:szCs w:val="23"/>
            <w:lang w:val="en-US"/>
          </w:rPr>
          <w:t>volganet</w:t>
        </w:r>
        <w:r w:rsidRPr="00F9575E">
          <w:rPr>
            <w:rStyle w:val="a3"/>
            <w:sz w:val="23"/>
            <w:szCs w:val="23"/>
          </w:rPr>
          <w:t>.</w:t>
        </w:r>
        <w:r w:rsidRPr="00F9575E">
          <w:rPr>
            <w:rStyle w:val="a3"/>
            <w:sz w:val="23"/>
            <w:szCs w:val="23"/>
            <w:lang w:val="en-US"/>
          </w:rPr>
          <w:t>ru</w:t>
        </w:r>
      </w:hyperlink>
      <w:r>
        <w:rPr>
          <w:sz w:val="23"/>
          <w:szCs w:val="23"/>
        </w:rPr>
        <w:t>. Телефон 8(8442)94-1</w:t>
      </w:r>
      <w:r w:rsidR="004F64CA">
        <w:rPr>
          <w:sz w:val="23"/>
          <w:szCs w:val="23"/>
        </w:rPr>
        <w:t>9</w:t>
      </w:r>
      <w:r>
        <w:rPr>
          <w:sz w:val="23"/>
          <w:szCs w:val="23"/>
        </w:rPr>
        <w:t>-</w:t>
      </w:r>
      <w:r w:rsidR="004F64CA">
        <w:rPr>
          <w:sz w:val="23"/>
          <w:szCs w:val="23"/>
        </w:rPr>
        <w:t>96</w:t>
      </w:r>
      <w:r>
        <w:rPr>
          <w:sz w:val="23"/>
          <w:szCs w:val="23"/>
        </w:rPr>
        <w:t>.</w:t>
      </w:r>
    </w:p>
    <w:p w:rsidR="00D82D02" w:rsidRPr="00451C97" w:rsidRDefault="00D82D02" w:rsidP="00723F54">
      <w:pPr>
        <w:ind w:firstLine="567"/>
        <w:jc w:val="both"/>
        <w:rPr>
          <w:b/>
          <w:bCs/>
        </w:rPr>
      </w:pPr>
      <w:r>
        <w:rPr>
          <w:sz w:val="23"/>
          <w:szCs w:val="23"/>
        </w:rPr>
        <w:t xml:space="preserve">Официальный сайт в информационно-телекоммуникационной сети «Интернет», на котором размещено извещение о проведении конкурса по отбору российских кредитных организаций </w:t>
      </w:r>
      <w:r w:rsidR="00723F54" w:rsidRPr="00723F54">
        <w:t xml:space="preserve">для </w:t>
      </w:r>
      <w:r w:rsidR="00723F54" w:rsidRPr="00723F54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23F54" w:rsidRPr="00723F54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23F54" w:rsidRPr="00723F54">
        <w:rPr>
          <w:bCs/>
        </w:rPr>
        <w:t xml:space="preserve"> на условиях договор</w:t>
      </w:r>
      <w:r w:rsidR="00723F54">
        <w:rPr>
          <w:bCs/>
        </w:rPr>
        <w:t>а банковского вклада (депозита)</w:t>
      </w:r>
      <w:r w:rsidRPr="00723F54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451C97">
        <w:rPr>
          <w:u w:val="single"/>
          <w:lang w:val="en-US"/>
        </w:rPr>
        <w:t>fond</w:t>
      </w:r>
      <w:r w:rsidR="00046EDC" w:rsidRPr="00046EDC">
        <w:rPr>
          <w:u w:val="single"/>
        </w:rPr>
        <w:t>34.</w:t>
      </w:r>
      <w:r w:rsidR="00451C97">
        <w:rPr>
          <w:u w:val="single"/>
          <w:lang w:val="en-US"/>
        </w:rPr>
        <w:t>ru</w:t>
      </w:r>
    </w:p>
    <w:p w:rsidR="004C26D4" w:rsidRPr="00451C97" w:rsidRDefault="004F64CA" w:rsidP="00B36DBF">
      <w:pPr>
        <w:pStyle w:val="Default"/>
        <w:ind w:firstLine="567"/>
        <w:jc w:val="both"/>
        <w:rPr>
          <w:sz w:val="23"/>
          <w:szCs w:val="23"/>
        </w:rPr>
      </w:pPr>
      <w:r w:rsidRPr="005D7E1F">
        <w:rPr>
          <w:b/>
        </w:rPr>
        <w:t xml:space="preserve">Номер телефона контактного лица регионального оператора, осуществляющего прием заявок: </w:t>
      </w:r>
      <w:r>
        <w:rPr>
          <w:sz w:val="23"/>
          <w:szCs w:val="23"/>
        </w:rPr>
        <w:t>Машарова Виолетта Николаевна; Номер контактн</w:t>
      </w:r>
      <w:r w:rsidR="008B521E">
        <w:rPr>
          <w:sz w:val="23"/>
          <w:szCs w:val="23"/>
        </w:rPr>
        <w:t xml:space="preserve">ого телефона: 8 (8442) 94-19-96 </w:t>
      </w:r>
      <w:r w:rsidR="008B521E" w:rsidRPr="00451C97">
        <w:rPr>
          <w:sz w:val="23"/>
          <w:szCs w:val="23"/>
          <w:u w:val="single"/>
          <w:lang w:val="en-US"/>
        </w:rPr>
        <w:t>masharova</w:t>
      </w:r>
      <w:r w:rsidR="008B521E" w:rsidRPr="008B521E">
        <w:rPr>
          <w:sz w:val="23"/>
          <w:szCs w:val="23"/>
        </w:rPr>
        <w:t>.</w:t>
      </w:r>
      <w:r w:rsidR="008B521E" w:rsidRPr="008B521E">
        <w:rPr>
          <w:rStyle w:val="a3"/>
          <w:sz w:val="23"/>
          <w:szCs w:val="23"/>
          <w:lang w:val="en-US"/>
        </w:rPr>
        <w:t>kapremont</w:t>
      </w:r>
      <w:r w:rsidR="008B521E" w:rsidRPr="008B521E">
        <w:rPr>
          <w:rStyle w:val="a3"/>
          <w:sz w:val="23"/>
          <w:szCs w:val="23"/>
        </w:rPr>
        <w:t>34@</w:t>
      </w:r>
      <w:r w:rsidR="008B521E" w:rsidRPr="008B521E">
        <w:rPr>
          <w:rStyle w:val="a3"/>
          <w:sz w:val="23"/>
          <w:szCs w:val="23"/>
          <w:lang w:val="en-US"/>
        </w:rPr>
        <w:t>bk</w:t>
      </w:r>
      <w:r w:rsidR="008B521E" w:rsidRPr="008B521E">
        <w:rPr>
          <w:rStyle w:val="a3"/>
          <w:sz w:val="23"/>
          <w:szCs w:val="23"/>
        </w:rPr>
        <w:t>.</w:t>
      </w:r>
      <w:r w:rsidR="008B521E" w:rsidRPr="008B521E">
        <w:rPr>
          <w:rStyle w:val="a3"/>
          <w:sz w:val="23"/>
          <w:szCs w:val="23"/>
          <w:lang w:val="en-US"/>
        </w:rPr>
        <w:t>ru</w:t>
      </w:r>
    </w:p>
    <w:p w:rsidR="00B36DBF" w:rsidRPr="00B36DBF" w:rsidRDefault="00B36DBF" w:rsidP="00B36DBF">
      <w:pPr>
        <w:pStyle w:val="Default"/>
        <w:ind w:firstLine="567"/>
        <w:jc w:val="both"/>
        <w:rPr>
          <w:sz w:val="23"/>
          <w:szCs w:val="23"/>
        </w:rPr>
      </w:pPr>
    </w:p>
    <w:p w:rsidR="004C26D4" w:rsidRDefault="00D82D02" w:rsidP="00B36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C3456D">
        <w:rPr>
          <w:b/>
          <w:bCs/>
          <w:sz w:val="23"/>
          <w:szCs w:val="23"/>
        </w:rPr>
        <w:t>И</w:t>
      </w:r>
      <w:r>
        <w:rPr>
          <w:b/>
          <w:bCs/>
          <w:sz w:val="23"/>
          <w:szCs w:val="23"/>
        </w:rPr>
        <w:t>нформация</w:t>
      </w:r>
      <w:r w:rsidR="00C3456D">
        <w:rPr>
          <w:b/>
          <w:bCs/>
          <w:sz w:val="23"/>
          <w:szCs w:val="23"/>
        </w:rPr>
        <w:t xml:space="preserve"> о месте, дате и времени начала приема заявок, вскрытия конвертов с заявками, рассмотрение заявок и проведение конкурса</w:t>
      </w:r>
      <w:r>
        <w:rPr>
          <w:b/>
          <w:bCs/>
          <w:sz w:val="23"/>
          <w:szCs w:val="23"/>
        </w:rPr>
        <w:t>: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Дата и время начала подачи заявок: «</w:t>
      </w:r>
      <w:r w:rsidR="003C3008">
        <w:rPr>
          <w:sz w:val="23"/>
          <w:szCs w:val="23"/>
        </w:rPr>
        <w:t>2</w:t>
      </w:r>
      <w:r w:rsidR="00F21551">
        <w:rPr>
          <w:sz w:val="23"/>
          <w:szCs w:val="23"/>
        </w:rPr>
        <w:t>2</w:t>
      </w:r>
      <w:r>
        <w:rPr>
          <w:sz w:val="23"/>
          <w:szCs w:val="23"/>
        </w:rPr>
        <w:t xml:space="preserve">» </w:t>
      </w:r>
      <w:r w:rsidR="00F21551">
        <w:rPr>
          <w:sz w:val="23"/>
          <w:szCs w:val="23"/>
        </w:rPr>
        <w:t>сентября</w:t>
      </w:r>
      <w:r w:rsidR="003C3008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="003C3008">
        <w:rPr>
          <w:sz w:val="23"/>
          <w:szCs w:val="23"/>
        </w:rPr>
        <w:t>20</w:t>
      </w:r>
      <w:r w:rsidR="00C3456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г. с </w:t>
      </w:r>
      <w:r w:rsidR="00A55651" w:rsidRPr="00BF0A11">
        <w:rPr>
          <w:color w:val="000000" w:themeColor="text1"/>
          <w:sz w:val="23"/>
          <w:szCs w:val="23"/>
        </w:rPr>
        <w:t>13</w:t>
      </w:r>
      <w:r w:rsidRPr="00BF0A11">
        <w:rPr>
          <w:color w:val="000000" w:themeColor="text1"/>
          <w:sz w:val="23"/>
          <w:szCs w:val="23"/>
        </w:rPr>
        <w:t xml:space="preserve">:00 </w:t>
      </w:r>
      <w:r w:rsidR="00204C9A">
        <w:rPr>
          <w:sz w:val="23"/>
          <w:szCs w:val="23"/>
        </w:rPr>
        <w:t>каб.</w:t>
      </w:r>
      <w:r w:rsidR="00381317">
        <w:rPr>
          <w:sz w:val="23"/>
          <w:szCs w:val="23"/>
        </w:rPr>
        <w:t>205</w:t>
      </w:r>
      <w:r w:rsidR="00CA14BC">
        <w:rPr>
          <w:sz w:val="23"/>
          <w:szCs w:val="23"/>
        </w:rPr>
        <w:t xml:space="preserve"> (местное время)</w:t>
      </w:r>
    </w:p>
    <w:p w:rsidR="00D82D02" w:rsidRPr="00046EDC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окончания подачи заявок: </w:t>
      </w:r>
      <w:r w:rsidRPr="00046EDC">
        <w:rPr>
          <w:b/>
          <w:sz w:val="23"/>
          <w:szCs w:val="23"/>
        </w:rPr>
        <w:t>«</w:t>
      </w:r>
      <w:r w:rsidR="003C3008">
        <w:rPr>
          <w:b/>
          <w:sz w:val="23"/>
          <w:szCs w:val="23"/>
        </w:rPr>
        <w:t>2</w:t>
      </w:r>
      <w:r w:rsidR="00F21551">
        <w:rPr>
          <w:b/>
          <w:sz w:val="23"/>
          <w:szCs w:val="23"/>
        </w:rPr>
        <w:t>3</w:t>
      </w:r>
      <w:r w:rsidRPr="00046EDC">
        <w:rPr>
          <w:b/>
          <w:sz w:val="23"/>
          <w:szCs w:val="23"/>
        </w:rPr>
        <w:t xml:space="preserve">» </w:t>
      </w:r>
      <w:r w:rsidR="00F21551">
        <w:rPr>
          <w:b/>
          <w:sz w:val="23"/>
          <w:szCs w:val="23"/>
        </w:rPr>
        <w:t>октября</w:t>
      </w:r>
      <w:r w:rsidR="003C3008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</w:t>
      </w:r>
      <w:r w:rsidR="00BA0909">
        <w:rPr>
          <w:b/>
          <w:sz w:val="23"/>
          <w:szCs w:val="23"/>
        </w:rPr>
        <w:t>20</w:t>
      </w:r>
      <w:r w:rsidR="009F54B9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г. в 1</w:t>
      </w:r>
      <w:r w:rsidR="006547D5" w:rsidRPr="00046EDC">
        <w:rPr>
          <w:b/>
          <w:sz w:val="23"/>
          <w:szCs w:val="23"/>
        </w:rPr>
        <w:t>0</w:t>
      </w:r>
      <w:r w:rsidRPr="00046EDC">
        <w:rPr>
          <w:b/>
          <w:sz w:val="23"/>
          <w:szCs w:val="23"/>
        </w:rPr>
        <w:t xml:space="preserve"> час. 00 мин. (</w:t>
      </w:r>
      <w:r w:rsidR="006C407B">
        <w:rPr>
          <w:b/>
          <w:sz w:val="23"/>
          <w:szCs w:val="23"/>
        </w:rPr>
        <w:t xml:space="preserve">местное </w:t>
      </w:r>
      <w:r w:rsidRPr="00046EDC">
        <w:rPr>
          <w:b/>
          <w:sz w:val="23"/>
          <w:szCs w:val="23"/>
        </w:rPr>
        <w:t xml:space="preserve">время). </w:t>
      </w:r>
    </w:p>
    <w:p w:rsidR="00C3456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подачи </w:t>
      </w:r>
      <w:r w:rsidR="006547D5">
        <w:rPr>
          <w:sz w:val="23"/>
          <w:szCs w:val="23"/>
        </w:rPr>
        <w:t>заявок: 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484926">
        <w:rPr>
          <w:sz w:val="23"/>
          <w:szCs w:val="23"/>
        </w:rPr>
        <w:t>, кабинет 205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Порядок подачи заявок: 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 Заявки на участие в конкурсе принимаются</w:t>
      </w:r>
      <w:r w:rsidR="00103AF8">
        <w:rPr>
          <w:sz w:val="23"/>
          <w:szCs w:val="23"/>
        </w:rPr>
        <w:t xml:space="preserve"> в </w:t>
      </w:r>
      <w:r>
        <w:rPr>
          <w:sz w:val="23"/>
          <w:szCs w:val="23"/>
        </w:rPr>
        <w:t xml:space="preserve">рабочие дни </w:t>
      </w:r>
      <w:r w:rsidRPr="009F0BFA">
        <w:rPr>
          <w:sz w:val="23"/>
          <w:szCs w:val="23"/>
        </w:rPr>
        <w:t xml:space="preserve">с </w:t>
      </w:r>
      <w:r w:rsidR="006547D5" w:rsidRPr="009F0BFA">
        <w:rPr>
          <w:sz w:val="23"/>
          <w:szCs w:val="23"/>
        </w:rPr>
        <w:t>09</w:t>
      </w:r>
      <w:r w:rsidRPr="009F0BFA">
        <w:rPr>
          <w:sz w:val="23"/>
          <w:szCs w:val="23"/>
        </w:rPr>
        <w:t xml:space="preserve"> час. 00 мин.</w:t>
      </w:r>
      <w:r>
        <w:rPr>
          <w:sz w:val="23"/>
          <w:szCs w:val="23"/>
        </w:rPr>
        <w:t xml:space="preserve"> до 12 час. 00 мин. и с 13 час 00 мин. до 17 час. 00 мин. (</w:t>
      </w:r>
      <w:r w:rsidR="00BA43D4">
        <w:rPr>
          <w:sz w:val="23"/>
          <w:szCs w:val="23"/>
        </w:rPr>
        <w:t xml:space="preserve">местное </w:t>
      </w:r>
      <w:r>
        <w:rPr>
          <w:sz w:val="23"/>
          <w:szCs w:val="23"/>
        </w:rPr>
        <w:t xml:space="preserve">время) в кабинете № </w:t>
      </w:r>
      <w:r w:rsidR="00C3456D">
        <w:rPr>
          <w:sz w:val="23"/>
          <w:szCs w:val="23"/>
        </w:rPr>
        <w:t>205</w:t>
      </w:r>
      <w:r>
        <w:rPr>
          <w:sz w:val="23"/>
          <w:szCs w:val="23"/>
        </w:rPr>
        <w:t xml:space="preserve">. Подача заявок в форме электронного документа не допускается. </w:t>
      </w:r>
    </w:p>
    <w:p w:rsidR="00D82D02" w:rsidRPr="006547D5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вскрытия конвертов с конкурсными заявками: </w:t>
      </w:r>
      <w:r w:rsidRPr="006547D5">
        <w:rPr>
          <w:b/>
          <w:sz w:val="23"/>
          <w:szCs w:val="23"/>
        </w:rPr>
        <w:t>«</w:t>
      </w:r>
      <w:r w:rsidR="00103AF8">
        <w:rPr>
          <w:b/>
          <w:sz w:val="23"/>
          <w:szCs w:val="23"/>
        </w:rPr>
        <w:t>2</w:t>
      </w:r>
      <w:r w:rsidR="00F21551">
        <w:rPr>
          <w:b/>
          <w:sz w:val="23"/>
          <w:szCs w:val="23"/>
        </w:rPr>
        <w:t>3</w:t>
      </w:r>
      <w:r w:rsidR="00103AF8" w:rsidRPr="00046EDC">
        <w:rPr>
          <w:b/>
          <w:sz w:val="23"/>
          <w:szCs w:val="23"/>
        </w:rPr>
        <w:t xml:space="preserve">» </w:t>
      </w:r>
      <w:r w:rsidR="00F21551">
        <w:rPr>
          <w:b/>
          <w:sz w:val="23"/>
          <w:szCs w:val="23"/>
        </w:rPr>
        <w:t xml:space="preserve">октября </w:t>
      </w:r>
      <w:r w:rsidR="00103AF8" w:rsidRPr="00046EDC">
        <w:rPr>
          <w:b/>
          <w:sz w:val="23"/>
          <w:szCs w:val="23"/>
        </w:rPr>
        <w:t>20</w:t>
      </w:r>
      <w:r w:rsidR="00103AF8">
        <w:rPr>
          <w:b/>
          <w:sz w:val="23"/>
          <w:szCs w:val="23"/>
        </w:rPr>
        <w:t xml:space="preserve">20 </w:t>
      </w:r>
      <w:r w:rsidR="00103AF8" w:rsidRPr="00046EDC">
        <w:rPr>
          <w:b/>
          <w:sz w:val="23"/>
          <w:szCs w:val="23"/>
        </w:rPr>
        <w:t xml:space="preserve">г. в 10 час. 00 мин. </w:t>
      </w:r>
      <w:r w:rsidRPr="009F0BFA">
        <w:rPr>
          <w:b/>
          <w:sz w:val="23"/>
          <w:szCs w:val="23"/>
        </w:rPr>
        <w:t>(</w:t>
      </w:r>
      <w:r w:rsidR="006C407B">
        <w:rPr>
          <w:b/>
          <w:sz w:val="23"/>
          <w:szCs w:val="23"/>
        </w:rPr>
        <w:t xml:space="preserve">местное </w:t>
      </w:r>
      <w:r w:rsidRPr="009F0BFA">
        <w:rPr>
          <w:b/>
          <w:sz w:val="23"/>
          <w:szCs w:val="23"/>
        </w:rPr>
        <w:t>время).</w:t>
      </w:r>
      <w:r w:rsidRPr="006547D5">
        <w:rPr>
          <w:b/>
          <w:sz w:val="23"/>
          <w:szCs w:val="23"/>
        </w:rPr>
        <w:t xml:space="preserve"> </w:t>
      </w:r>
    </w:p>
    <w:p w:rsidR="00381317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Место вскрытия конвертов с конкурсными заявками:</w:t>
      </w:r>
      <w:r w:rsidR="00C3456D" w:rsidRPr="00C3456D">
        <w:rPr>
          <w:sz w:val="23"/>
          <w:szCs w:val="23"/>
        </w:rPr>
        <w:t xml:space="preserve"> </w:t>
      </w:r>
      <w:r w:rsidR="006547D5">
        <w:rPr>
          <w:sz w:val="23"/>
          <w:szCs w:val="23"/>
        </w:rPr>
        <w:t>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</w:t>
      </w:r>
      <w:r w:rsidR="00FA751D">
        <w:rPr>
          <w:sz w:val="23"/>
          <w:szCs w:val="23"/>
        </w:rPr>
        <w:t xml:space="preserve">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D82D02" w:rsidP="004C26D4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Вскрытие конвертов с заявками осуществляется публично на заседании конкурсной комиссии. 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 </w:t>
      </w:r>
    </w:p>
    <w:p w:rsidR="00787B25" w:rsidRPr="006547D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рассмотрения конкурсных заявок: </w:t>
      </w:r>
      <w:r w:rsidRPr="00046EDC">
        <w:rPr>
          <w:b/>
          <w:sz w:val="23"/>
          <w:szCs w:val="23"/>
        </w:rPr>
        <w:t>«</w:t>
      </w:r>
      <w:r w:rsidR="00AE2E24">
        <w:rPr>
          <w:b/>
          <w:sz w:val="23"/>
          <w:szCs w:val="23"/>
        </w:rPr>
        <w:t>2</w:t>
      </w:r>
      <w:r w:rsidR="00F21551">
        <w:rPr>
          <w:b/>
          <w:sz w:val="23"/>
          <w:szCs w:val="23"/>
        </w:rPr>
        <w:t>6</w:t>
      </w:r>
      <w:r w:rsidRPr="00046EDC">
        <w:rPr>
          <w:b/>
          <w:sz w:val="23"/>
          <w:szCs w:val="23"/>
        </w:rPr>
        <w:t xml:space="preserve">» </w:t>
      </w:r>
      <w:r w:rsidR="00F21551">
        <w:rPr>
          <w:b/>
          <w:sz w:val="23"/>
          <w:szCs w:val="23"/>
        </w:rPr>
        <w:t>октября</w:t>
      </w:r>
      <w:r w:rsidR="00682D1C">
        <w:rPr>
          <w:b/>
          <w:sz w:val="23"/>
          <w:szCs w:val="23"/>
        </w:rPr>
        <w:t xml:space="preserve"> </w:t>
      </w:r>
      <w:r w:rsidRPr="00046EDC">
        <w:rPr>
          <w:b/>
          <w:sz w:val="23"/>
          <w:szCs w:val="23"/>
        </w:rPr>
        <w:t>20</w:t>
      </w:r>
      <w:r w:rsidR="00BA0909">
        <w:rPr>
          <w:b/>
          <w:sz w:val="23"/>
          <w:szCs w:val="23"/>
        </w:rPr>
        <w:t xml:space="preserve">20 </w:t>
      </w:r>
      <w:r w:rsidRPr="00046EDC">
        <w:rPr>
          <w:b/>
          <w:sz w:val="23"/>
          <w:szCs w:val="23"/>
        </w:rPr>
        <w:t>г.</w:t>
      </w:r>
      <w:r>
        <w:rPr>
          <w:sz w:val="23"/>
          <w:szCs w:val="23"/>
        </w:rPr>
        <w:t xml:space="preserve">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10 час. 00 мин. (</w:t>
      </w:r>
      <w:r w:rsidR="00BA43D4">
        <w:rPr>
          <w:b/>
          <w:sz w:val="23"/>
          <w:szCs w:val="23"/>
        </w:rPr>
        <w:t xml:space="preserve">местное </w:t>
      </w:r>
      <w:r w:rsidR="00787B25" w:rsidRPr="009F0BFA">
        <w:rPr>
          <w:b/>
          <w:sz w:val="23"/>
          <w:szCs w:val="23"/>
        </w:rPr>
        <w:t>время).</w:t>
      </w:r>
      <w:r w:rsidR="00787B25" w:rsidRPr="006547D5">
        <w:rPr>
          <w:b/>
          <w:sz w:val="23"/>
          <w:szCs w:val="23"/>
        </w:rPr>
        <w:t xml:space="preserve"> </w:t>
      </w:r>
    </w:p>
    <w:p w:rsidR="00D82D02" w:rsidRPr="00381317" w:rsidRDefault="00D82D02" w:rsidP="004C26D4">
      <w:pPr>
        <w:pStyle w:val="Default"/>
        <w:ind w:firstLine="56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Место рассмотрения конкурсных заявок</w:t>
      </w:r>
      <w:r w:rsidR="006B28FE">
        <w:rPr>
          <w:sz w:val="23"/>
          <w:szCs w:val="23"/>
        </w:rPr>
        <w:t xml:space="preserve">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  <w:r w:rsidR="00FA751D">
        <w:rPr>
          <w:sz w:val="23"/>
          <w:szCs w:val="23"/>
        </w:rPr>
        <w:t xml:space="preserve"> </w:t>
      </w:r>
      <w:r w:rsidRPr="009F0BFA">
        <w:rPr>
          <w:color w:val="auto"/>
          <w:sz w:val="23"/>
          <w:szCs w:val="23"/>
        </w:rPr>
        <w:t xml:space="preserve">(Уполномоченные представители российских кредитных организаций, подавших заявки, на заседание конкурсной комиссии не приглашаются). </w:t>
      </w:r>
    </w:p>
    <w:p w:rsidR="00682D1C" w:rsidRPr="00787B25" w:rsidRDefault="00D82D02" w:rsidP="00787B25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Дата оценки конкурсных заявок (оп</w:t>
      </w:r>
      <w:r w:rsidR="00544C2E">
        <w:rPr>
          <w:sz w:val="23"/>
          <w:szCs w:val="23"/>
        </w:rPr>
        <w:t>ределение победителя конкурса):</w:t>
      </w:r>
      <w:r w:rsidR="004F64CA">
        <w:rPr>
          <w:sz w:val="23"/>
          <w:szCs w:val="23"/>
        </w:rPr>
        <w:t xml:space="preserve"> </w:t>
      </w:r>
      <w:r w:rsidR="00682D1C" w:rsidRPr="00046EDC">
        <w:rPr>
          <w:b/>
          <w:sz w:val="23"/>
          <w:szCs w:val="23"/>
        </w:rPr>
        <w:t>«</w:t>
      </w:r>
      <w:r w:rsidR="00AE2E24">
        <w:rPr>
          <w:b/>
          <w:sz w:val="23"/>
          <w:szCs w:val="23"/>
        </w:rPr>
        <w:t>2</w:t>
      </w:r>
      <w:r w:rsidR="00F21551">
        <w:rPr>
          <w:b/>
          <w:sz w:val="23"/>
          <w:szCs w:val="23"/>
        </w:rPr>
        <w:t>6</w:t>
      </w:r>
      <w:r w:rsidR="00682D1C">
        <w:rPr>
          <w:b/>
          <w:sz w:val="23"/>
          <w:szCs w:val="23"/>
        </w:rPr>
        <w:t xml:space="preserve">» </w:t>
      </w:r>
      <w:r w:rsidR="00F21551">
        <w:rPr>
          <w:b/>
          <w:sz w:val="23"/>
          <w:szCs w:val="23"/>
        </w:rPr>
        <w:t>октября</w:t>
      </w:r>
      <w:bookmarkStart w:id="0" w:name="_GoBack"/>
      <w:bookmarkEnd w:id="0"/>
      <w:r w:rsidR="002E0D79">
        <w:rPr>
          <w:b/>
          <w:sz w:val="23"/>
          <w:szCs w:val="23"/>
        </w:rPr>
        <w:t xml:space="preserve"> </w:t>
      </w:r>
      <w:r w:rsidR="00682D1C" w:rsidRPr="00046EDC">
        <w:rPr>
          <w:b/>
          <w:sz w:val="23"/>
          <w:szCs w:val="23"/>
        </w:rPr>
        <w:t>20</w:t>
      </w:r>
      <w:r w:rsidR="00BA0909">
        <w:rPr>
          <w:b/>
          <w:sz w:val="23"/>
          <w:szCs w:val="23"/>
        </w:rPr>
        <w:t xml:space="preserve">20 </w:t>
      </w:r>
      <w:r w:rsidR="00682D1C" w:rsidRPr="00046EDC">
        <w:rPr>
          <w:b/>
          <w:sz w:val="23"/>
          <w:szCs w:val="23"/>
        </w:rPr>
        <w:t>г.</w:t>
      </w:r>
      <w:r w:rsidR="00787B25" w:rsidRPr="00787B25">
        <w:rPr>
          <w:b/>
          <w:sz w:val="23"/>
          <w:szCs w:val="23"/>
        </w:rPr>
        <w:t xml:space="preserve"> </w:t>
      </w:r>
      <w:r w:rsidR="00787B25" w:rsidRPr="006547D5">
        <w:rPr>
          <w:b/>
          <w:sz w:val="23"/>
          <w:szCs w:val="23"/>
        </w:rPr>
        <w:t xml:space="preserve">в </w:t>
      </w:r>
      <w:r w:rsidR="00787B25" w:rsidRPr="009F0BFA">
        <w:rPr>
          <w:b/>
          <w:sz w:val="23"/>
          <w:szCs w:val="23"/>
        </w:rPr>
        <w:t>1</w:t>
      </w:r>
      <w:r w:rsidR="00787B25">
        <w:rPr>
          <w:b/>
          <w:sz w:val="23"/>
          <w:szCs w:val="23"/>
        </w:rPr>
        <w:t>1</w:t>
      </w:r>
      <w:r w:rsidR="00787B25" w:rsidRPr="009F0BFA">
        <w:rPr>
          <w:b/>
          <w:sz w:val="23"/>
          <w:szCs w:val="23"/>
        </w:rPr>
        <w:t xml:space="preserve"> час. 00 мин. (</w:t>
      </w:r>
      <w:r w:rsidR="002E0D79">
        <w:rPr>
          <w:b/>
          <w:sz w:val="23"/>
          <w:szCs w:val="23"/>
        </w:rPr>
        <w:t>местное время</w:t>
      </w:r>
      <w:r w:rsidR="00787B25" w:rsidRPr="009F0BFA">
        <w:rPr>
          <w:b/>
          <w:sz w:val="23"/>
          <w:szCs w:val="23"/>
        </w:rPr>
        <w:t>).</w:t>
      </w:r>
    </w:p>
    <w:p w:rsidR="00FA751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оценки конкурсных заявок (определение победителя конкурса):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FA751D" w:rsidP="00FA751D">
      <w:pPr>
        <w:pStyle w:val="Default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 </w:t>
      </w:r>
      <w:r w:rsidR="00D82D02" w:rsidRPr="009F0BFA">
        <w:rPr>
          <w:color w:val="auto"/>
          <w:sz w:val="23"/>
          <w:szCs w:val="23"/>
        </w:rPr>
        <w:t>(Уполномоченные представители российских кредитных организаций, подавших заявки, на заседание конкурсной ко</w:t>
      </w:r>
      <w:r w:rsidRPr="009F0BFA">
        <w:rPr>
          <w:color w:val="auto"/>
          <w:sz w:val="23"/>
          <w:szCs w:val="23"/>
        </w:rPr>
        <w:t>миссии не приглашаются).</w:t>
      </w:r>
    </w:p>
    <w:p w:rsidR="00544C2E" w:rsidRPr="00544C2E" w:rsidRDefault="00FA751D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682D1C" w:rsidRPr="00544C2E">
        <w:rPr>
          <w:rFonts w:ascii="Times New Roman" w:hAnsi="Times New Roman" w:cs="Times New Roman"/>
          <w:b/>
          <w:bCs/>
          <w:sz w:val="24"/>
          <w:szCs w:val="24"/>
        </w:rPr>
        <w:t>договора банковского вклада (депозита)</w:t>
      </w:r>
    </w:p>
    <w:p w:rsidR="00682D1C" w:rsidRPr="00544C2E" w:rsidRDefault="00242ACE" w:rsidP="00682D1C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1.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оказание услуги по открытию банковского вклада (депозита) обслуживанию такого вклада;</w:t>
      </w:r>
    </w:p>
    <w:p w:rsidR="00682D1C" w:rsidRPr="00544C2E" w:rsidRDefault="00242ACE" w:rsidP="00682D1C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2.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проведение безналичных операций (в том числе на счета другой кредитной организации) по вкладу;</w:t>
      </w:r>
    </w:p>
    <w:p w:rsidR="00682D1C" w:rsidRPr="00544C2E" w:rsidRDefault="00242ACE" w:rsidP="00682D1C">
      <w:pPr>
        <w:pStyle w:val="afe"/>
        <w:tabs>
          <w:tab w:val="left" w:pos="0"/>
          <w:tab w:val="left" w:pos="127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3.</w:t>
      </w:r>
      <w:r w:rsidR="00682D1C" w:rsidRPr="00544C2E">
        <w:rPr>
          <w:rFonts w:ascii="Times New Roman" w:hAnsi="Times New Roman" w:cs="Times New Roman"/>
          <w:sz w:val="24"/>
          <w:szCs w:val="24"/>
        </w:rPr>
        <w:t xml:space="preserve"> отсутствие платы за предоставление информации, включающей выписки, справки и иные документы, касающиеся движения средств, находящихся на банковском вкладе (депозите);</w:t>
      </w:r>
    </w:p>
    <w:p w:rsidR="00FA751D" w:rsidRPr="00544C2E" w:rsidRDefault="00242ACE" w:rsidP="00682D1C">
      <w:pPr>
        <w:pStyle w:val="ConsPlusNormal"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4.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 предоставление заказчику права в одностороннем порядке расторгнуть договор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 xml:space="preserve">вклада (депозита) </w:t>
      </w:r>
      <w:r w:rsidR="00FA751D" w:rsidRPr="00544C2E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</w:p>
    <w:p w:rsidR="00242ACE" w:rsidRPr="00544C2E" w:rsidRDefault="00242ACE" w:rsidP="00242ACE">
      <w:pPr>
        <w:autoSpaceDE w:val="0"/>
        <w:autoSpaceDN w:val="0"/>
        <w:adjustRightInd w:val="0"/>
        <w:jc w:val="both"/>
        <w:rPr>
          <w:bCs/>
        </w:rPr>
      </w:pPr>
      <w:r w:rsidRPr="00544C2E">
        <w:t xml:space="preserve">а) </w:t>
      </w:r>
      <w:r w:rsidRPr="00544C2E">
        <w:rPr>
          <w:bCs/>
        </w:rPr>
        <w:t>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Вкладчика;</w:t>
      </w:r>
    </w:p>
    <w:p w:rsidR="00242ACE" w:rsidRPr="00544C2E" w:rsidRDefault="00242ACE" w:rsidP="00242ACE">
      <w:pPr>
        <w:autoSpaceDE w:val="0"/>
        <w:autoSpaceDN w:val="0"/>
        <w:adjustRightInd w:val="0"/>
        <w:jc w:val="both"/>
        <w:rPr>
          <w:bCs/>
        </w:rPr>
      </w:pPr>
      <w:r w:rsidRPr="00544C2E">
        <w:rPr>
          <w:bCs/>
        </w:rPr>
        <w:t xml:space="preserve"> </w:t>
      </w:r>
      <w:r w:rsidRPr="00740899">
        <w:rPr>
          <w:bCs/>
        </w:rPr>
        <w:t xml:space="preserve">б) при публикации Центральным банком Российской Федерации информации, свидетельствующей о том, что Банк, в котором размещены временно свободные средства фонда капитального ремонта, перестал соответствовать требованиям, с учетом которых он был допущен к участию в конкурсе </w:t>
      </w:r>
      <w:r w:rsidR="00740899" w:rsidRPr="00740899">
        <w:rPr>
          <w:bCs/>
          <w:color w:val="000000"/>
          <w:lang w:eastAsia="ru-RU"/>
        </w:rPr>
        <w:t>для открытия счетов региональным оператором</w:t>
      </w:r>
      <w:r w:rsidRPr="00544C2E">
        <w:rPr>
          <w:bCs/>
        </w:rPr>
        <w:t>.</w:t>
      </w:r>
    </w:p>
    <w:p w:rsidR="00242ACE" w:rsidRPr="00B36DBF" w:rsidRDefault="00242ACE" w:rsidP="00B36DBF">
      <w:pPr>
        <w:pStyle w:val="a4"/>
        <w:autoSpaceDE w:val="0"/>
        <w:autoSpaceDN w:val="0"/>
        <w:adjustRightInd w:val="0"/>
        <w:ind w:left="0"/>
        <w:jc w:val="both"/>
      </w:pPr>
      <w:r w:rsidRPr="00544C2E">
        <w:rPr>
          <w:bCs/>
        </w:rPr>
        <w:t xml:space="preserve">5. </w:t>
      </w:r>
      <w:r w:rsidRPr="00544C2E">
        <w:rPr>
          <w:bCs/>
          <w:lang w:eastAsia="ru-RU"/>
        </w:rPr>
        <w:t xml:space="preserve">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0" w:history="1">
        <w:r w:rsidRPr="00544C2E">
          <w:rPr>
            <w:bCs/>
            <w:color w:val="0000FF"/>
            <w:lang w:eastAsia="ru-RU"/>
          </w:rPr>
          <w:t>подпунктами "а</w:t>
        </w:r>
      </w:hyperlink>
      <w:r w:rsidRPr="00544C2E">
        <w:rPr>
          <w:bCs/>
          <w:lang w:eastAsia="ru-RU"/>
        </w:rPr>
        <w:t>" и "</w:t>
      </w:r>
      <w:hyperlink w:anchor="Par1" w:history="1">
        <w:r w:rsidRPr="00544C2E">
          <w:rPr>
            <w:bCs/>
            <w:color w:val="0000FF"/>
            <w:lang w:eastAsia="ru-RU"/>
          </w:rPr>
          <w:t>б</w:t>
        </w:r>
      </w:hyperlink>
      <w:r w:rsidR="00045946">
        <w:rPr>
          <w:bCs/>
          <w:lang w:eastAsia="ru-RU"/>
        </w:rPr>
        <w:t xml:space="preserve">" пункта 4 </w:t>
      </w:r>
      <w:r w:rsidRPr="00544C2E">
        <w:rPr>
          <w:bCs/>
          <w:lang w:eastAsia="ru-RU"/>
        </w:rPr>
        <w:t>настоящего раздела.</w:t>
      </w:r>
    </w:p>
    <w:p w:rsidR="00242ACE" w:rsidRPr="00544C2E" w:rsidRDefault="00381317" w:rsidP="00544C2E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в составе заявки</w:t>
      </w:r>
      <w:r w:rsidRPr="005D7E1F">
        <w:rPr>
          <w:rFonts w:ascii="Times New Roman" w:hAnsi="Times New Roman" w:cs="Times New Roman"/>
          <w:sz w:val="24"/>
          <w:szCs w:val="24"/>
        </w:rPr>
        <w:t>: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Заявка подается на бумажном носителе в произвольной форме в запечатанном конверте с указанием на конверте адреса места нахождения претендента на участие в конкурсе, а также номера и даты извещения о проведении конкурса, для участия в котором подается заявка. На первой странице заявки указываются сведения о претенденте на участие в конкурсе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 намерен принять участие. 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:rsidR="00242ACE" w:rsidRPr="00544C2E" w:rsidRDefault="00242ACE" w:rsidP="00544C2E">
      <w:pPr>
        <w:pStyle w:val="22"/>
        <w:tabs>
          <w:tab w:val="left" w:pos="567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 вправе подать только одну конкурсную заявку на участие в конкурсе.</w:t>
      </w:r>
    </w:p>
    <w:p w:rsidR="00242ACE" w:rsidRPr="00544C2E" w:rsidRDefault="00242ACE" w:rsidP="00544C2E">
      <w:pPr>
        <w:pStyle w:val="22"/>
        <w:tabs>
          <w:tab w:val="left" w:pos="567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C2E">
        <w:rPr>
          <w:rFonts w:ascii="Times New Roman" w:hAnsi="Times New Roman" w:cs="Times New Roman"/>
          <w:sz w:val="24"/>
          <w:szCs w:val="24"/>
        </w:rPr>
        <w:t>В состав заявки включаются: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44C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предложения о размере процентной ставки по договору банковского </w:t>
      </w:r>
      <w:r w:rsidR="004F64CA" w:rsidRPr="00544C2E">
        <w:rPr>
          <w:rFonts w:ascii="Times New Roman" w:hAnsi="Times New Roman" w:cs="Times New Roman"/>
          <w:sz w:val="24"/>
          <w:szCs w:val="24"/>
        </w:rPr>
        <w:t xml:space="preserve">вклада </w:t>
      </w:r>
      <w:r w:rsidR="004F64CA" w:rsidRPr="00544C2E">
        <w:rPr>
          <w:rFonts w:ascii="Times New Roman" w:hAnsi="Times New Roman" w:cs="Times New Roman"/>
          <w:sz w:val="24"/>
          <w:szCs w:val="24"/>
        </w:rPr>
        <w:lastRenderedPageBreak/>
        <w:t>(депозита)</w:t>
      </w:r>
      <w:r w:rsidRPr="00544C2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;</w:t>
      </w:r>
    </w:p>
    <w:p w:rsidR="00B36DBF" w:rsidRDefault="00242ACE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 w:rsidRPr="00544C2E">
        <w:rPr>
          <w:rFonts w:eastAsia="Calibri"/>
        </w:rPr>
        <w:t xml:space="preserve">2) </w:t>
      </w:r>
      <w:r w:rsidRPr="00544C2E">
        <w:rPr>
          <w:color w:val="auto"/>
        </w:rPr>
        <w:t>документы, подтверждающие соответствие российской кредитной организации следующим требованиям:</w:t>
      </w:r>
      <w:r w:rsidRPr="00544C2E">
        <w:rPr>
          <w:b/>
          <w:color w:val="auto"/>
        </w:rPr>
        <w:t xml:space="preserve"> </w:t>
      </w:r>
    </w:p>
    <w:p w:rsidR="00242ACE" w:rsidRPr="00B36DBF" w:rsidRDefault="00B36DBF" w:rsidP="00B36DBF">
      <w:pPr>
        <w:pStyle w:val="Default"/>
        <w:tabs>
          <w:tab w:val="left" w:pos="993"/>
        </w:tabs>
        <w:ind w:firstLine="709"/>
        <w:jc w:val="both"/>
        <w:rPr>
          <w:b/>
          <w:color w:val="auto"/>
        </w:rPr>
      </w:pPr>
      <w:r>
        <w:rPr>
          <w:b/>
          <w:color w:val="auto"/>
        </w:rPr>
        <w:t>-</w:t>
      </w:r>
      <w:r>
        <w:t>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"ruA+"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242ACE" w:rsidRPr="00544C2E" w:rsidRDefault="00242ACE" w:rsidP="00544C2E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544C2E">
        <w:rPr>
          <w:color w:val="auto"/>
        </w:rPr>
        <w:t>- размер собственных средств (капитала) не менее 250 миллиардов рублей по имеющейся в Центральном Банке Российской Федерации отчётности на день проверки соответствия российской кредитной организации установленному требованию.</w:t>
      </w:r>
    </w:p>
    <w:p w:rsidR="00242ACE" w:rsidRPr="00544C2E" w:rsidRDefault="00242ACE" w:rsidP="00544C2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4C2E">
        <w:rPr>
          <w:rFonts w:ascii="Times New Roman" w:hAnsi="Times New Roman"/>
          <w:b/>
          <w:sz w:val="24"/>
          <w:szCs w:val="24"/>
        </w:rPr>
        <w:t>К заявке прилагаются: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>опись документов, прилагаемых к заявке (Приложение №3 к конкурсной документации);</w:t>
      </w:r>
    </w:p>
    <w:p w:rsidR="00242ACE" w:rsidRP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 xml:space="preserve"> копии решения (протокола) о назначении руководителя претендента на участие в конкурсе на должность и приказ о вступлении в должность руководителя претендента на участие в конкурсе;</w:t>
      </w:r>
    </w:p>
    <w:p w:rsidR="00544C2E" w:rsidRDefault="00242ACE" w:rsidP="00544C2E">
      <w:pPr>
        <w:pStyle w:val="22"/>
        <w:numPr>
          <w:ilvl w:val="0"/>
          <w:numId w:val="25"/>
        </w:numPr>
        <w:tabs>
          <w:tab w:val="left" w:pos="284"/>
          <w:tab w:val="left" w:pos="993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оригинал доверенности на представление интересов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удостоверенной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претендентом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</w:t>
      </w:r>
      <w:r w:rsidRPr="00544C2E">
        <w:rPr>
          <w:rFonts w:ascii="Times New Roman" w:hAnsi="Times New Roman" w:cs="Times New Roman"/>
          <w:b w:val="0"/>
          <w:sz w:val="24"/>
          <w:szCs w:val="24"/>
        </w:rPr>
        <w:t>претендента на участие в конкурсе</w:t>
      </w:r>
      <w:r w:rsidRPr="00544C2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(или) подачи заявки таким представителем);</w:t>
      </w:r>
    </w:p>
    <w:p w:rsidR="00242ACE" w:rsidRPr="00787B25" w:rsidRDefault="00242ACE" w:rsidP="00787B25">
      <w:pPr>
        <w:pStyle w:val="22"/>
        <w:tabs>
          <w:tab w:val="left" w:pos="284"/>
          <w:tab w:val="left" w:pos="993"/>
        </w:tabs>
        <w:spacing w:line="240" w:lineRule="auto"/>
        <w:ind w:right="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C2E">
        <w:rPr>
          <w:rFonts w:ascii="Times New Roman" w:hAnsi="Times New Roman" w:cs="Times New Roman"/>
          <w:b w:val="0"/>
          <w:sz w:val="24"/>
          <w:szCs w:val="24"/>
        </w:rPr>
        <w:t>Все документы по описи, включая саму опись, а также конкурсная заявка на участие в конкурсе, должны быть составлены на русском языке, сшиты в единую книгу, 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конкурсной 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надпись: «Прошито и пронумеровано «__» листов», при этом прошивка должна быть подписана лицом, уполномоченным на подписание конкурсной заявки на участие в конкурсе, и скреплена печатью претендента на участие в конкурсе.</w:t>
      </w:r>
    </w:p>
    <w:p w:rsidR="00787B25" w:rsidRPr="00787B25" w:rsidRDefault="00165438" w:rsidP="00B36DBF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333333"/>
        </w:rPr>
      </w:pPr>
      <w:r w:rsidRPr="005D7E1F">
        <w:rPr>
          <w:rStyle w:val="aa"/>
          <w:color w:val="333333"/>
        </w:rPr>
        <w:t>Возможность отказа организатора конкурса от проведения конкурса:</w:t>
      </w:r>
      <w:r w:rsidRPr="005D7E1F">
        <w:rPr>
          <w:rStyle w:val="apple-converted-space"/>
          <w:color w:val="333333"/>
        </w:rPr>
        <w:t> </w:t>
      </w:r>
      <w:r w:rsidRPr="005D7E1F">
        <w:rPr>
          <w:color w:val="333333"/>
        </w:rPr>
        <w:t xml:space="preserve">не позднее, чем за тридцать дней до даты окончания приема конкурсных заявок. </w:t>
      </w:r>
      <w:r w:rsidRPr="005D7E1F">
        <w:t>Конкурс считается отмененным со дня размещения (публикации) извещения об отказе от проведения конкурса на официальном сайте регионального оператора в сети "Интернет", а также в государственной информационной системе жилищно-коммунального хозяйства.</w:t>
      </w:r>
      <w:bookmarkStart w:id="1" w:name="Par95"/>
      <w:bookmarkEnd w:id="1"/>
    </w:p>
    <w:p w:rsidR="00787B25" w:rsidRPr="00787B25" w:rsidRDefault="00165438" w:rsidP="00B36DBF">
      <w:pPr>
        <w:pStyle w:val="ab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333333"/>
        </w:rPr>
      </w:pPr>
      <w:r w:rsidRPr="009F0BFA">
        <w:rPr>
          <w:rStyle w:val="aa"/>
        </w:rPr>
        <w:t>Оформление результатов конкурса:</w:t>
      </w:r>
      <w:r w:rsidRPr="009F0BFA">
        <w:rPr>
          <w:rStyle w:val="apple-converted-space"/>
        </w:rPr>
        <w:t> </w:t>
      </w:r>
      <w:r w:rsidRPr="00787B25">
        <w:t xml:space="preserve">путем составления протокола </w:t>
      </w:r>
      <w:r w:rsidR="00675733" w:rsidRPr="00787B25">
        <w:t xml:space="preserve">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>размещения временно свободных средств фонда капитального ремонта, формируемого на счете 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787B25" w:rsidRPr="00787B25" w:rsidRDefault="00165438" w:rsidP="00787B25">
      <w:pPr>
        <w:jc w:val="both"/>
        <w:rPr>
          <w:bCs/>
        </w:rPr>
      </w:pPr>
      <w:r w:rsidRPr="009F0BFA">
        <w:rPr>
          <w:rStyle w:val="aa"/>
        </w:rPr>
        <w:t>Срок заключения договора с лицами, победившими в конкурсе:</w:t>
      </w:r>
      <w:r w:rsidRPr="009F0BFA">
        <w:rPr>
          <w:rStyle w:val="apple-converted-space"/>
        </w:rPr>
        <w:t> </w:t>
      </w:r>
      <w:r w:rsidRPr="00787B25">
        <w:t xml:space="preserve">в течение 5 рабочих дней со дня, следующего за днем подписания протокола отбора российской кредитной организации </w:t>
      </w:r>
      <w:r w:rsidR="00787B25" w:rsidRPr="00787B25">
        <w:t xml:space="preserve">для </w:t>
      </w:r>
      <w:r w:rsidR="00787B25" w:rsidRPr="00787B25">
        <w:rPr>
          <w:bCs/>
        </w:rPr>
        <w:t xml:space="preserve">размещения временно свободных средств фонда капитального ремонта, формируемого на счете </w:t>
      </w:r>
      <w:r w:rsidR="00787B25" w:rsidRPr="00787B25">
        <w:rPr>
          <w:bCs/>
          <w:lang w:eastAsia="ru-RU"/>
        </w:rPr>
        <w:t>унитарной некоммерческой организации «Региональный фонд капитального ремонта многоквартирных домов»</w:t>
      </w:r>
      <w:r w:rsidR="00787B25">
        <w:rPr>
          <w:bCs/>
        </w:rPr>
        <w:t xml:space="preserve"> </w:t>
      </w:r>
      <w:r w:rsidR="00787B25" w:rsidRPr="00787B25">
        <w:rPr>
          <w:bCs/>
        </w:rPr>
        <w:t xml:space="preserve">на условиях договора банковского вклада (депозита) </w:t>
      </w:r>
    </w:p>
    <w:p w:rsidR="00165438" w:rsidRPr="009F0BFA" w:rsidRDefault="00165438" w:rsidP="00787B25">
      <w:pPr>
        <w:pStyle w:val="ab"/>
        <w:shd w:val="clear" w:color="auto" w:fill="FFFFFF"/>
        <w:spacing w:line="276" w:lineRule="auto"/>
        <w:jc w:val="both"/>
      </w:pPr>
    </w:p>
    <w:sectPr w:rsidR="00165438" w:rsidRPr="009F0BFA">
      <w:pgSz w:w="11906" w:h="16838"/>
      <w:pgMar w:top="426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45" w:rsidRDefault="00582B45">
      <w:r>
        <w:separator/>
      </w:r>
    </w:p>
  </w:endnote>
  <w:endnote w:type="continuationSeparator" w:id="0">
    <w:p w:rsidR="00582B45" w:rsidRDefault="0058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45" w:rsidRDefault="00582B45">
      <w:r>
        <w:separator/>
      </w:r>
    </w:p>
  </w:footnote>
  <w:footnote w:type="continuationSeparator" w:id="0">
    <w:p w:rsidR="00582B45" w:rsidRDefault="0058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-"/>
      <w:lvlJc w:val="left"/>
      <w:pPr>
        <w:tabs>
          <w:tab w:val="num" w:pos="43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431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431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431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431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31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31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31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31"/>
        </w:tabs>
        <w:ind w:left="6404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4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7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4864"/>
    <w:multiLevelType w:val="hybridMultilevel"/>
    <w:tmpl w:val="FD9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866272"/>
    <w:multiLevelType w:val="hybridMultilevel"/>
    <w:tmpl w:val="543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E7A"/>
    <w:multiLevelType w:val="hybridMultilevel"/>
    <w:tmpl w:val="A8D0CC30"/>
    <w:lvl w:ilvl="0" w:tplc="1EAA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C1BB"/>
    <w:multiLevelType w:val="singleLevel"/>
    <w:tmpl w:val="5964C1BB"/>
    <w:lvl w:ilvl="0">
      <w:start w:val="6"/>
      <w:numFmt w:val="decimal"/>
      <w:suff w:val="space"/>
      <w:lvlText w:val="%1."/>
      <w:lvlJc w:val="left"/>
    </w:lvl>
  </w:abstractNum>
  <w:abstractNum w:abstractNumId="16" w15:restartNumberingAfterBreak="0">
    <w:nsid w:val="60C54150"/>
    <w:multiLevelType w:val="hybridMultilevel"/>
    <w:tmpl w:val="8168133E"/>
    <w:lvl w:ilvl="0" w:tplc="F07ED5F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3632BF5"/>
    <w:multiLevelType w:val="hybridMultilevel"/>
    <w:tmpl w:val="6BF40D58"/>
    <w:lvl w:ilvl="0" w:tplc="5388E834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C021B2"/>
    <w:multiLevelType w:val="multilevel"/>
    <w:tmpl w:val="9AC4D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73317E5C"/>
    <w:multiLevelType w:val="hybridMultilevel"/>
    <w:tmpl w:val="33E43B70"/>
    <w:lvl w:ilvl="0" w:tplc="2C88B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A4D63"/>
    <w:multiLevelType w:val="hybridMultilevel"/>
    <w:tmpl w:val="6E006556"/>
    <w:lvl w:ilvl="0" w:tplc="71321622">
      <w:start w:val="1"/>
      <w:numFmt w:val="decimal"/>
      <w:lvlText w:val="%1)"/>
      <w:lvlJc w:val="left"/>
      <w:pPr>
        <w:ind w:left="644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3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8"/>
    <w:rsid w:val="00045946"/>
    <w:rsid w:val="00046EDC"/>
    <w:rsid w:val="000B0F53"/>
    <w:rsid w:val="000D0DF6"/>
    <w:rsid w:val="00103AF8"/>
    <w:rsid w:val="0016167A"/>
    <w:rsid w:val="00165438"/>
    <w:rsid w:val="00204C9A"/>
    <w:rsid w:val="00242ACE"/>
    <w:rsid w:val="002C53D1"/>
    <w:rsid w:val="002E0D79"/>
    <w:rsid w:val="00381317"/>
    <w:rsid w:val="00385793"/>
    <w:rsid w:val="003A5893"/>
    <w:rsid w:val="003B648E"/>
    <w:rsid w:val="003C3008"/>
    <w:rsid w:val="003D42DE"/>
    <w:rsid w:val="00451C97"/>
    <w:rsid w:val="00484926"/>
    <w:rsid w:val="004B2558"/>
    <w:rsid w:val="004C26D4"/>
    <w:rsid w:val="004F64CA"/>
    <w:rsid w:val="0054248A"/>
    <w:rsid w:val="00544C2E"/>
    <w:rsid w:val="00547242"/>
    <w:rsid w:val="0056010B"/>
    <w:rsid w:val="00582B45"/>
    <w:rsid w:val="005F6EDF"/>
    <w:rsid w:val="00603877"/>
    <w:rsid w:val="00651BC6"/>
    <w:rsid w:val="006547D5"/>
    <w:rsid w:val="00667A7A"/>
    <w:rsid w:val="00675733"/>
    <w:rsid w:val="00682D1C"/>
    <w:rsid w:val="00697A22"/>
    <w:rsid w:val="006A3163"/>
    <w:rsid w:val="006B28FE"/>
    <w:rsid w:val="006B5FFD"/>
    <w:rsid w:val="006C407B"/>
    <w:rsid w:val="00715C98"/>
    <w:rsid w:val="00717B64"/>
    <w:rsid w:val="00723F54"/>
    <w:rsid w:val="0072605C"/>
    <w:rsid w:val="00740899"/>
    <w:rsid w:val="00787B25"/>
    <w:rsid w:val="007B49AB"/>
    <w:rsid w:val="007F1144"/>
    <w:rsid w:val="00807C26"/>
    <w:rsid w:val="008501B6"/>
    <w:rsid w:val="008B521E"/>
    <w:rsid w:val="009A0555"/>
    <w:rsid w:val="009F0BFA"/>
    <w:rsid w:val="009F54B9"/>
    <w:rsid w:val="00A55651"/>
    <w:rsid w:val="00AD032B"/>
    <w:rsid w:val="00AE2E24"/>
    <w:rsid w:val="00B16D82"/>
    <w:rsid w:val="00B36DBF"/>
    <w:rsid w:val="00B61110"/>
    <w:rsid w:val="00B73F44"/>
    <w:rsid w:val="00B92CBF"/>
    <w:rsid w:val="00BA0909"/>
    <w:rsid w:val="00BA43D4"/>
    <w:rsid w:val="00BD2C2C"/>
    <w:rsid w:val="00BF0A11"/>
    <w:rsid w:val="00C03285"/>
    <w:rsid w:val="00C3456D"/>
    <w:rsid w:val="00CA14BC"/>
    <w:rsid w:val="00D26A3F"/>
    <w:rsid w:val="00D82D02"/>
    <w:rsid w:val="00DB1C44"/>
    <w:rsid w:val="00E2236A"/>
    <w:rsid w:val="00E3397D"/>
    <w:rsid w:val="00EE2607"/>
    <w:rsid w:val="00F21551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B0D0-9C68-4C2C-8406-BBD0E93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605C"/>
    <w:pPr>
      <w:keepNext/>
      <w:keepLines/>
      <w:numPr>
        <w:numId w:val="4"/>
      </w:numPr>
      <w:suppressAutoHyphens w:val="0"/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05C"/>
    <w:pPr>
      <w:keepNext/>
      <w:keepLines/>
      <w:suppressAutoHyphens w:val="0"/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05C"/>
    <w:pPr>
      <w:widowControl w:val="0"/>
      <w:suppressAutoHyphens w:val="0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5C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2605C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05C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05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50">
    <w:name w:val="Заголовок 5 Знак"/>
    <w:basedOn w:val="a0"/>
    <w:link w:val="5"/>
    <w:rsid w:val="0072605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uiPriority w:val="99"/>
    <w:rsid w:val="0016543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6543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260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65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2605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rsid w:val="00165438"/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165438"/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165438"/>
    <w:rPr>
      <w:b/>
      <w:bCs/>
    </w:rPr>
  </w:style>
  <w:style w:type="character" w:customStyle="1" w:styleId="apple-converted-space">
    <w:name w:val="apple-converted-space"/>
    <w:basedOn w:val="a0"/>
    <w:rsid w:val="00165438"/>
  </w:style>
  <w:style w:type="paragraph" w:styleId="ab">
    <w:name w:val="Normal (Web)"/>
    <w:basedOn w:val="a"/>
    <w:uiPriority w:val="99"/>
    <w:unhideWhenUsed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a-000004">
    <w:name w:val="pt-a-000004"/>
    <w:basedOn w:val="a"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6">
    <w:name w:val="pt-a0-000006"/>
    <w:basedOn w:val="a0"/>
    <w:rsid w:val="00165438"/>
  </w:style>
  <w:style w:type="character" w:customStyle="1" w:styleId="pt-a0-000007">
    <w:name w:val="pt-a0-000007"/>
    <w:basedOn w:val="a0"/>
    <w:rsid w:val="00165438"/>
  </w:style>
  <w:style w:type="paragraph" w:customStyle="1" w:styleId="Default">
    <w:name w:val="Default"/>
    <w:rsid w:val="00D82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60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aliases w:val=" Знак3 Знак"/>
    <w:basedOn w:val="a"/>
    <w:link w:val="ae"/>
    <w:unhideWhenUsed/>
    <w:rsid w:val="0072605C"/>
    <w:pPr>
      <w:suppressAutoHyphens w:val="0"/>
      <w:spacing w:before="120" w:after="120"/>
      <w:jc w:val="both"/>
    </w:pPr>
    <w:rPr>
      <w:rFonts w:ascii="Arial" w:hAnsi="Arial"/>
      <w:sz w:val="22"/>
      <w:lang w:eastAsia="ru-RU"/>
    </w:rPr>
  </w:style>
  <w:style w:type="character" w:customStyle="1" w:styleId="ae">
    <w:name w:val="Основной текст Знак"/>
    <w:aliases w:val=" Знак3 Знак Знак"/>
    <w:basedOn w:val="a0"/>
    <w:link w:val="ad"/>
    <w:rsid w:val="0072605C"/>
    <w:rPr>
      <w:rFonts w:ascii="Arial" w:eastAsia="Times New Roman" w:hAnsi="Arial" w:cs="Times New Roman"/>
      <w:szCs w:val="24"/>
      <w:lang w:eastAsia="ru-RU"/>
    </w:rPr>
  </w:style>
  <w:style w:type="paragraph" w:customStyle="1" w:styleId="af">
    <w:name w:val="Нумерованный текст"/>
    <w:basedOn w:val="3"/>
    <w:link w:val="af0"/>
    <w:qFormat/>
    <w:rsid w:val="0072605C"/>
    <w:pPr>
      <w:tabs>
        <w:tab w:val="left" w:pos="1134"/>
      </w:tabs>
      <w:ind w:firstLine="0"/>
    </w:pPr>
  </w:style>
  <w:style w:type="character" w:customStyle="1" w:styleId="af0">
    <w:name w:val="Нумерованный текст Знак"/>
    <w:link w:val="af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72605C"/>
    <w:pPr>
      <w:numPr>
        <w:ilvl w:val="2"/>
        <w:numId w:val="4"/>
      </w:numPr>
      <w:suppressAutoHyphens w:val="0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72605C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Цветовое выделение для Нормальный"/>
    <w:basedOn w:val="a0"/>
    <w:uiPriority w:val="99"/>
    <w:rsid w:val="0072605C"/>
    <w:rPr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72605C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72605C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rsid w:val="0072605C"/>
    <w:rPr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605C"/>
    <w:pPr>
      <w:suppressAutoHyphens w:val="0"/>
      <w:ind w:firstLine="584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2605C"/>
    <w:rPr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72605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2605C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72605C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2605C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2605C"/>
    <w:rPr>
      <w:b/>
      <w:bCs/>
    </w:rPr>
  </w:style>
  <w:style w:type="paragraph" w:customStyle="1" w:styleId="21">
    <w:name w:val="Основной текст 21"/>
    <w:basedOn w:val="a"/>
    <w:rsid w:val="0072605C"/>
    <w:pPr>
      <w:suppressAutoHyphens w:val="0"/>
      <w:overflowPunct w:val="0"/>
      <w:autoSpaceDE w:val="0"/>
      <w:autoSpaceDN w:val="0"/>
      <w:adjustRightInd w:val="0"/>
    </w:pPr>
    <w:rPr>
      <w:b/>
      <w:i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2605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2605C"/>
    <w:pPr>
      <w:suppressAutoHyphens w:val="0"/>
    </w:pPr>
    <w:rPr>
      <w:rFonts w:ascii="Consolas" w:eastAsiaTheme="minorHAnsi" w:hAnsi="Consolas" w:cs="Consolas"/>
      <w:sz w:val="20"/>
      <w:szCs w:val="20"/>
      <w:lang w:eastAsia="en-US"/>
    </w:rPr>
  </w:style>
  <w:style w:type="paragraph" w:customStyle="1" w:styleId="s1">
    <w:name w:val="s_1"/>
    <w:basedOn w:val="a"/>
    <w:rsid w:val="007260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1"/>
    <w:basedOn w:val="a"/>
    <w:link w:val="afc"/>
    <w:rsid w:val="0072605C"/>
    <w:pPr>
      <w:shd w:val="clear" w:color="auto" w:fill="FFFFFF"/>
      <w:autoSpaceDN w:val="0"/>
      <w:spacing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fc">
    <w:name w:val="Основной текст_"/>
    <w:basedOn w:val="a0"/>
    <w:link w:val="11"/>
    <w:rsid w:val="0072605C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"/>
    <w:basedOn w:val="a"/>
    <w:link w:val="23"/>
    <w:rsid w:val="0072605C"/>
    <w:pPr>
      <w:shd w:val="clear" w:color="auto" w:fill="FFFFFF"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character" w:customStyle="1" w:styleId="23">
    <w:name w:val="Заголовок №2_"/>
    <w:basedOn w:val="a0"/>
    <w:link w:val="22"/>
    <w:rsid w:val="0072605C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2605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2605C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rsid w:val="0072605C"/>
  </w:style>
  <w:style w:type="paragraph" w:styleId="afe">
    <w:name w:val="Body Text Indent"/>
    <w:basedOn w:val="a"/>
    <w:link w:val="afd"/>
    <w:uiPriority w:val="99"/>
    <w:unhideWhenUsed/>
    <w:rsid w:val="0072605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unhideWhenUsed/>
    <w:rsid w:val="0072605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72605C"/>
  </w:style>
  <w:style w:type="paragraph" w:customStyle="1" w:styleId="-">
    <w:name w:val="Дата-номер"/>
    <w:basedOn w:val="a"/>
    <w:rsid w:val="0072605C"/>
    <w:pPr>
      <w:tabs>
        <w:tab w:val="right" w:pos="9072"/>
      </w:tabs>
      <w:overflowPunct w:val="0"/>
      <w:autoSpaceDE w:val="0"/>
      <w:spacing w:after="480" w:line="360" w:lineRule="exact"/>
      <w:jc w:val="both"/>
      <w:textAlignment w:val="baseline"/>
    </w:pPr>
    <w:rPr>
      <w:b/>
      <w:kern w:val="1"/>
      <w:sz w:val="28"/>
      <w:szCs w:val="28"/>
      <w:lang w:eastAsia="ar-SA"/>
    </w:rPr>
  </w:style>
  <w:style w:type="paragraph" w:customStyle="1" w:styleId="12">
    <w:name w:val="Обычный1"/>
    <w:rsid w:val="0072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72605C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rsid w:val="00726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6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72605C"/>
    <w:pPr>
      <w:suppressAutoHyphens w:val="0"/>
      <w:jc w:val="center"/>
    </w:pPr>
    <w:rPr>
      <w:b/>
      <w:bCs/>
      <w:lang w:eastAsia="ru-RU"/>
    </w:rPr>
  </w:style>
  <w:style w:type="character" w:customStyle="1" w:styleId="aff1">
    <w:name w:val="Название Знак"/>
    <w:basedOn w:val="a0"/>
    <w:link w:val="aff0"/>
    <w:rsid w:val="00726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Plain Text"/>
    <w:aliases w:val=" Знак15"/>
    <w:basedOn w:val="a"/>
    <w:link w:val="aff3"/>
    <w:uiPriority w:val="99"/>
    <w:rsid w:val="0072605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 Знак15 Знак"/>
    <w:basedOn w:val="a0"/>
    <w:link w:val="aff2"/>
    <w:uiPriority w:val="99"/>
    <w:rsid w:val="00726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"/>
    <w:basedOn w:val="a"/>
    <w:uiPriority w:val="99"/>
    <w:rsid w:val="0072605C"/>
    <w:pPr>
      <w:suppressAutoHyphens w:val="0"/>
      <w:spacing w:after="60"/>
      <w:ind w:left="283" w:hanging="283"/>
      <w:jc w:val="both"/>
    </w:pPr>
    <w:rPr>
      <w:lang w:eastAsia="ru-RU"/>
    </w:rPr>
  </w:style>
  <w:style w:type="paragraph" w:customStyle="1" w:styleId="aaa">
    <w:name w:val="aaa"/>
    <w:basedOn w:val="33"/>
    <w:uiPriority w:val="99"/>
    <w:rsid w:val="0072605C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72605C"/>
    <w:pPr>
      <w:suppressAutoHyphens w:val="0"/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72605C"/>
    <w:pPr>
      <w:tabs>
        <w:tab w:val="left" w:pos="709"/>
      </w:tabs>
      <w:ind w:left="644"/>
      <w:jc w:val="both"/>
    </w:pPr>
    <w:rPr>
      <w:kern w:val="1"/>
      <w:vertAlign w:val="superscript"/>
      <w:lang w:eastAsia="ar-SA"/>
    </w:rPr>
  </w:style>
  <w:style w:type="paragraph" w:customStyle="1" w:styleId="aff5">
    <w:name w:val="Таблица"/>
    <w:basedOn w:val="a"/>
    <w:uiPriority w:val="99"/>
    <w:rsid w:val="0072605C"/>
    <w:pPr>
      <w:suppressAutoHyphens w:val="0"/>
      <w:autoSpaceDE w:val="0"/>
      <w:autoSpaceDN w:val="0"/>
    </w:pPr>
    <w:rPr>
      <w:lang w:eastAsia="ru-RU"/>
    </w:rPr>
  </w:style>
  <w:style w:type="paragraph" w:customStyle="1" w:styleId="aff6">
    <w:name w:val="Текст в таблице"/>
    <w:basedOn w:val="a"/>
    <w:uiPriority w:val="99"/>
    <w:rsid w:val="0072605C"/>
    <w:pPr>
      <w:suppressAutoHyphens w:val="0"/>
      <w:autoSpaceDE w:val="0"/>
      <w:autoSpaceDN w:val="0"/>
      <w:spacing w:after="80"/>
      <w:jc w:val="both"/>
    </w:pPr>
    <w:rPr>
      <w:rFonts w:ascii="Arial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726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аголовки в таблице"/>
    <w:basedOn w:val="aff6"/>
    <w:uiPriority w:val="99"/>
    <w:rsid w:val="0072605C"/>
    <w:pPr>
      <w:jc w:val="center"/>
    </w:pPr>
    <w:rPr>
      <w:b/>
      <w:bCs/>
      <w:sz w:val="22"/>
      <w:szCs w:val="22"/>
    </w:rPr>
  </w:style>
  <w:style w:type="paragraph" w:customStyle="1" w:styleId="aff8">
    <w:name w:val="Таблица Заголовок"/>
    <w:basedOn w:val="a"/>
    <w:uiPriority w:val="99"/>
    <w:rsid w:val="0072605C"/>
    <w:pPr>
      <w:keepNext/>
      <w:keepLines/>
      <w:suppressAutoHyphens w:val="0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2605C"/>
  </w:style>
  <w:style w:type="paragraph" w:styleId="27">
    <w:name w:val="Body Text Indent 2"/>
    <w:basedOn w:val="a"/>
    <w:link w:val="26"/>
    <w:uiPriority w:val="99"/>
    <w:semiHidden/>
    <w:unhideWhenUsed/>
    <w:rsid w:val="0072605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rsid w:val="007260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7260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table" w:styleId="aff9">
    <w:name w:val="Table Grid"/>
    <w:basedOn w:val="a1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otnote reference"/>
    <w:basedOn w:val="a0"/>
    <w:uiPriority w:val="99"/>
    <w:semiHidden/>
    <w:unhideWhenUsed/>
    <w:rsid w:val="00697A22"/>
    <w:rPr>
      <w:vertAlign w:val="superscript"/>
    </w:rPr>
  </w:style>
  <w:style w:type="character" w:styleId="affb">
    <w:name w:val="endnote reference"/>
    <w:basedOn w:val="a0"/>
    <w:uiPriority w:val="99"/>
    <w:semiHidden/>
    <w:unhideWhenUsed/>
    <w:rsid w:val="00697A22"/>
    <w:rPr>
      <w:vertAlign w:val="superscript"/>
    </w:rPr>
  </w:style>
  <w:style w:type="character" w:styleId="affc">
    <w:name w:val="annotation reference"/>
    <w:basedOn w:val="a0"/>
    <w:uiPriority w:val="99"/>
    <w:semiHidden/>
    <w:unhideWhenUsed/>
    <w:rsid w:val="00697A22"/>
    <w:rPr>
      <w:sz w:val="16"/>
      <w:szCs w:val="16"/>
    </w:rPr>
  </w:style>
  <w:style w:type="table" w:customStyle="1" w:styleId="41">
    <w:name w:val="Сетка таблицы4"/>
    <w:basedOn w:val="a1"/>
    <w:uiPriority w:val="39"/>
    <w:rsid w:val="00697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9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basedOn w:val="a0"/>
    <w:uiPriority w:val="99"/>
    <w:semiHidden/>
    <w:unhideWhenUsed/>
    <w:rsid w:val="00697A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emont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C441B-1248-4110-98C2-CEA0252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Машарова Виолета Николаевна</cp:lastModifiedBy>
  <cp:revision>29</cp:revision>
  <cp:lastPrinted>2019-04-29T08:40:00Z</cp:lastPrinted>
  <dcterms:created xsi:type="dcterms:W3CDTF">2018-01-22T11:07:00Z</dcterms:created>
  <dcterms:modified xsi:type="dcterms:W3CDTF">2020-09-21T12:19:00Z</dcterms:modified>
</cp:coreProperties>
</file>